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1D64" w14:textId="6DBC8A0F" w:rsidR="00CD5A4B" w:rsidRPr="00CD5A4B" w:rsidRDefault="00CD5A4B" w:rsidP="00CD5A4B">
      <w:pPr>
        <w:rPr>
          <w:rFonts w:cstheme="minorHAnsi"/>
          <w:b/>
          <w:bCs/>
          <w:color w:val="000000" w:themeColor="text1"/>
        </w:rPr>
      </w:pPr>
      <w:r w:rsidRPr="00CD5A4B">
        <w:rPr>
          <w:rFonts w:cstheme="minorHAnsi"/>
          <w:b/>
          <w:bCs/>
          <w:color w:val="000000" w:themeColor="text1"/>
        </w:rPr>
        <w:t>Kedves Érdeklődő!</w:t>
      </w:r>
    </w:p>
    <w:p w14:paraId="48F38636" w14:textId="57B935B4" w:rsidR="00A84EDE" w:rsidRPr="003E4300" w:rsidRDefault="00A84EDE" w:rsidP="00104952">
      <w:pPr>
        <w:spacing w:after="240"/>
        <w:jc w:val="both"/>
      </w:pPr>
      <w:r w:rsidRPr="003E4300">
        <w:t xml:space="preserve">A </w:t>
      </w:r>
      <w:r w:rsidR="00642036">
        <w:t xml:space="preserve">veszélyes hulladékok </w:t>
      </w:r>
      <w:r w:rsidR="00B36A3E">
        <w:t xml:space="preserve">keletkezési helyszínén, </w:t>
      </w:r>
      <w:r w:rsidR="007B22D3">
        <w:t xml:space="preserve">valamint </w:t>
      </w:r>
      <w:r w:rsidR="00B36A3E">
        <w:t xml:space="preserve">a termelési, tárolási, szállítási, feldolgozási feladatokban </w:t>
      </w:r>
      <w:r w:rsidR="005054D9">
        <w:t>tevékenykedő munkatársak részére</w:t>
      </w:r>
      <w:r w:rsidR="00582F74">
        <w:t xml:space="preserve"> szervezzük új, modulrendszerű tanfolyamunkat</w:t>
      </w:r>
      <w:r w:rsidR="004D6238">
        <w:t>:</w:t>
      </w:r>
    </w:p>
    <w:p w14:paraId="03C6AE90" w14:textId="323375F0" w:rsidR="00D60E28" w:rsidRDefault="007877D3" w:rsidP="004B647E">
      <w:pPr>
        <w:spacing w:after="0"/>
        <w:jc w:val="center"/>
        <w:rPr>
          <w:b/>
        </w:rPr>
      </w:pPr>
      <w:r>
        <w:rPr>
          <w:b/>
        </w:rPr>
        <w:t>VESZÉLYES HULLADÉK ÜGYINTÉZŐ</w:t>
      </w:r>
      <w:r w:rsidR="0054551F">
        <w:rPr>
          <w:b/>
        </w:rPr>
        <w:t xml:space="preserve"> </w:t>
      </w:r>
      <w:r>
        <w:rPr>
          <w:b/>
        </w:rPr>
        <w:t xml:space="preserve"> </w:t>
      </w:r>
    </w:p>
    <w:p w14:paraId="02CAE370" w14:textId="29EFB543" w:rsidR="007877D3" w:rsidRDefault="007877D3" w:rsidP="00D60E28">
      <w:pPr>
        <w:spacing w:after="240"/>
        <w:jc w:val="center"/>
        <w:rPr>
          <w:b/>
        </w:rPr>
      </w:pPr>
      <w:r>
        <w:rPr>
          <w:b/>
        </w:rPr>
        <w:t>ADR 1.3</w:t>
      </w:r>
      <w:r w:rsidR="00D60E28">
        <w:rPr>
          <w:b/>
        </w:rPr>
        <w:t xml:space="preserve"> önálló modul</w:t>
      </w:r>
      <w:r w:rsidR="0054551F">
        <w:rPr>
          <w:b/>
        </w:rPr>
        <w:t>lal</w:t>
      </w:r>
    </w:p>
    <w:p w14:paraId="3C83FCC1" w14:textId="6D43CAAC" w:rsidR="007877D3" w:rsidRDefault="00DE2BC8" w:rsidP="007877D3">
      <w:pPr>
        <w:pStyle w:val="NormlWeb"/>
        <w:spacing w:before="0" w:beforeAutospacing="0" w:after="120" w:afterAutospacing="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előkészítés alatt lévő </w:t>
      </w:r>
      <w:r w:rsidR="005F62EC">
        <w:rPr>
          <w:rFonts w:asciiTheme="minorHAnsi" w:hAnsiTheme="minorHAnsi"/>
          <w:sz w:val="22"/>
          <w:szCs w:val="22"/>
        </w:rPr>
        <w:t>ú</w:t>
      </w:r>
      <w:r w:rsidR="007877D3">
        <w:rPr>
          <w:rFonts w:asciiTheme="minorHAnsi" w:hAnsiTheme="minorHAnsi"/>
          <w:sz w:val="22"/>
          <w:szCs w:val="22"/>
        </w:rPr>
        <w:t xml:space="preserve">j képzésünk olyan, komplex felkészítést adó tanfolyam, amelyen a környezetvédelmi, hulladékgazdálkodási, fémkereskedelmi alapokra építve sajátítják el a résztvevők a veszélyes hulladékokkal és veszélyes áruk közúti szállításával </w:t>
      </w:r>
      <w:r w:rsidR="007877D3" w:rsidRPr="006C7A9B">
        <w:rPr>
          <w:rFonts w:asciiTheme="minorHAnsi" w:hAnsiTheme="minorHAnsi"/>
          <w:sz w:val="22"/>
          <w:szCs w:val="22"/>
        </w:rPr>
        <w:t>(ADR 1.3)</w:t>
      </w:r>
      <w:r w:rsidR="007877D3">
        <w:rPr>
          <w:rFonts w:asciiTheme="minorHAnsi" w:hAnsiTheme="minorHAnsi"/>
          <w:sz w:val="22"/>
          <w:szCs w:val="22"/>
        </w:rPr>
        <w:t xml:space="preserve"> kapcsolatos ismereteket, valamint a kötelező adatszolgáltatási feladatokat. </w:t>
      </w:r>
    </w:p>
    <w:p w14:paraId="450B448C" w14:textId="77777777" w:rsidR="00462334" w:rsidRPr="00D125B1" w:rsidRDefault="00462334" w:rsidP="00462334">
      <w:pPr>
        <w:spacing w:after="120"/>
        <w:jc w:val="both"/>
      </w:pPr>
      <w:r w:rsidRPr="00D125B1">
        <w:rPr>
          <w:b/>
          <w:bCs/>
        </w:rPr>
        <w:t xml:space="preserve">A HOSZ felnőttképzési nyilvántartási száma: </w:t>
      </w:r>
      <w:r w:rsidRPr="00D125B1">
        <w:t>B/2020/008823</w:t>
      </w:r>
    </w:p>
    <w:p w14:paraId="2E845361" w14:textId="26C2AA33" w:rsidR="007877D3" w:rsidRDefault="007877D3" w:rsidP="007877D3">
      <w:pPr>
        <w:spacing w:after="120"/>
        <w:jc w:val="both"/>
      </w:pPr>
      <w:r>
        <w:rPr>
          <w:b/>
          <w:bCs/>
        </w:rPr>
        <w:t>A képzés célja</w:t>
      </w:r>
      <w:r>
        <w:t xml:space="preserve"> a veszélyes hulladékokkal kapcsolatos ügyintézéshez szükséges ismeretek megszerzése, valamint a veszélyes áruk közúti szállításához előírt </w:t>
      </w:r>
      <w:r>
        <w:rPr>
          <w:b/>
          <w:bCs/>
        </w:rPr>
        <w:t>ADR 1.3</w:t>
      </w:r>
      <w:r>
        <w:t xml:space="preserve"> szerinti kötelező képzés elvégzése, a</w:t>
      </w:r>
      <w:r w:rsidR="0039345F">
        <w:t xml:space="preserve">nnak </w:t>
      </w:r>
      <w:r>
        <w:rPr>
          <w:b/>
          <w:bCs/>
        </w:rPr>
        <w:t>igazolás</w:t>
      </w:r>
      <w:r w:rsidR="0039345F">
        <w:rPr>
          <w:b/>
          <w:bCs/>
        </w:rPr>
        <w:t>a</w:t>
      </w:r>
      <w:r>
        <w:t>. A munkatársak képesek lesznek tevékenységüket a jogszabályoknak és hatósági előírásoknak megfelelően végezni, ami elősegíti a balesetek megelőzését, a bírságok elkerülését</w:t>
      </w:r>
      <w:r w:rsidR="0039345F">
        <w:t xml:space="preserve"> is</w:t>
      </w:r>
      <w:r>
        <w:t>.</w:t>
      </w:r>
    </w:p>
    <w:p w14:paraId="180065A8" w14:textId="2E89AE34" w:rsidR="007877D3" w:rsidRDefault="007877D3" w:rsidP="007877D3">
      <w:pPr>
        <w:spacing w:after="120"/>
        <w:jc w:val="both"/>
      </w:pPr>
      <w:r>
        <w:t xml:space="preserve">Az előadás dia anyagát a résztvevők rendelkezésére bocsátjuk. </w:t>
      </w:r>
    </w:p>
    <w:p w14:paraId="72ECCA64" w14:textId="540D4E62" w:rsidR="005E3DAC" w:rsidRDefault="005E3DAC" w:rsidP="007877D3">
      <w:pPr>
        <w:spacing w:after="120"/>
        <w:jc w:val="both"/>
      </w:pPr>
      <w:r w:rsidRPr="005E3DAC">
        <w:rPr>
          <w:b/>
          <w:bCs/>
        </w:rPr>
        <w:t>Időtartam</w:t>
      </w:r>
      <w:r>
        <w:t xml:space="preserve">: 3 nap, ebből </w:t>
      </w:r>
      <w:r w:rsidRPr="00BF3598">
        <w:rPr>
          <w:b/>
          <w:bCs/>
          <w:color w:val="FF0000"/>
        </w:rPr>
        <w:t>ADR 1.3 oktatásra külön is lehet jelentkezni</w:t>
      </w:r>
      <w:r>
        <w:t>, ami 1 nap.</w:t>
      </w:r>
    </w:p>
    <w:p w14:paraId="62488D29" w14:textId="739B8FD0" w:rsidR="007877D3" w:rsidRDefault="007877D3" w:rsidP="007877D3">
      <w:pPr>
        <w:spacing w:after="120"/>
        <w:jc w:val="both"/>
        <w:rPr>
          <w:bCs/>
        </w:rPr>
      </w:pPr>
      <w:r>
        <w:rPr>
          <w:b/>
          <w:bCs/>
        </w:rPr>
        <w:t xml:space="preserve">Tanúsítvány és oktatási igazolás (ADR 1.3): </w:t>
      </w:r>
      <w:r>
        <w:rPr>
          <w:bCs/>
        </w:rPr>
        <w:t>az ismeretek elsajátítását ellenőrizzük, sikeres teljesítés esetén a résztvevők a Hulladékgazdálkodók Országos Szövetségének a központi adatbázisból lehívott tanúsítványát kapják, továbbá megkapják a</w:t>
      </w:r>
      <w:r w:rsidR="005224E7">
        <w:rPr>
          <w:bCs/>
        </w:rPr>
        <w:t xml:space="preserve"> két évig érvényes</w:t>
      </w:r>
      <w:r>
        <w:rPr>
          <w:bCs/>
        </w:rPr>
        <w:t xml:space="preserve"> oktatási igazolást az ADR/2011. 1.3 fejezete szerinti képzés</w:t>
      </w:r>
      <w:r w:rsidR="005224E7">
        <w:rPr>
          <w:bCs/>
        </w:rPr>
        <w:t xml:space="preserve"> elvégzésé</w:t>
      </w:r>
      <w:r>
        <w:rPr>
          <w:bCs/>
        </w:rPr>
        <w:t>ről.</w:t>
      </w:r>
    </w:p>
    <w:p w14:paraId="145C4167" w14:textId="65005083" w:rsidR="007877D3" w:rsidRDefault="007877D3" w:rsidP="00F31C0B">
      <w:pPr>
        <w:spacing w:after="0"/>
        <w:jc w:val="both"/>
      </w:pPr>
      <w:r>
        <w:rPr>
          <w:b/>
          <w:bCs/>
        </w:rPr>
        <w:t>Oktató</w:t>
      </w:r>
      <w:r w:rsidR="0039345F">
        <w:rPr>
          <w:b/>
          <w:bCs/>
        </w:rPr>
        <w:t>k</w:t>
      </w:r>
      <w:r>
        <w:t xml:space="preserve">: </w:t>
      </w:r>
    </w:p>
    <w:p w14:paraId="03C226E0" w14:textId="52DFBFD2" w:rsidR="0039345F" w:rsidRPr="004B0B57" w:rsidRDefault="0039345F" w:rsidP="005E3DAC">
      <w:pPr>
        <w:spacing w:after="120" w:line="276" w:lineRule="au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Blahó Angéla</w:t>
      </w:r>
      <w:r w:rsidRPr="0039345F">
        <w:t xml:space="preserve"> </w:t>
      </w:r>
      <w:r>
        <w:t xml:space="preserve">okleveles környezetmérnök (MSC), hulladékgazdálkodási szakértő, munkavédelmi technikus és tűzvédelmi előadó, vezető </w:t>
      </w:r>
      <w:proofErr w:type="spellStart"/>
      <w:r>
        <w:t>auditor</w:t>
      </w:r>
      <w:proofErr w:type="spellEnd"/>
      <w:r>
        <w:t xml:space="preserve">. Vállalati környezetvédelmi </w:t>
      </w:r>
      <w:r w:rsidR="00B64E74">
        <w:t>megbízottként</w:t>
      </w:r>
      <w:r>
        <w:t xml:space="preserve"> 15 éves szakmai tapasztalattal rendelkezik.</w:t>
      </w:r>
      <w:r w:rsidR="004B0B57">
        <w:t xml:space="preserve"> </w:t>
      </w:r>
      <w:r w:rsidR="004B0B57" w:rsidRPr="004B0B57">
        <w:rPr>
          <w:b/>
          <w:bCs/>
          <w:i/>
          <w:iCs/>
        </w:rPr>
        <w:t xml:space="preserve">A környezetvédelmi, hulladékgazdálkodási, fémkereskedelmi és </w:t>
      </w:r>
      <w:r w:rsidR="00A11379">
        <w:rPr>
          <w:b/>
          <w:bCs/>
          <w:i/>
          <w:iCs/>
        </w:rPr>
        <w:t xml:space="preserve">a kapcsolódó </w:t>
      </w:r>
      <w:r w:rsidR="004B0B57" w:rsidRPr="004B0B57">
        <w:rPr>
          <w:b/>
          <w:bCs/>
          <w:i/>
          <w:iCs/>
        </w:rPr>
        <w:t>ügyintézői feladatok oktatója.</w:t>
      </w:r>
    </w:p>
    <w:p w14:paraId="35E0C336" w14:textId="4C7EAD0C" w:rsidR="004B0B57" w:rsidRPr="004B0B57" w:rsidRDefault="007877D3" w:rsidP="005E3DA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Rogács István</w:t>
      </w:r>
      <w:r>
        <w:t xml:space="preserve"> vegyészmérnök, környezetvédelmi és munkavédelmi szakmérnök, </w:t>
      </w:r>
      <w:r w:rsidR="00B64E74">
        <w:t>k</w:t>
      </w:r>
      <w:r>
        <w:t xml:space="preserve">örnyezetvédelmi szakértő, EMAS szakértő, </w:t>
      </w:r>
      <w:r w:rsidR="00B64E74">
        <w:t>t</w:t>
      </w:r>
      <w:r>
        <w:t>űzvédelmi előadó</w:t>
      </w:r>
      <w:r w:rsidR="00B64E74">
        <w:t>. Több évtizedes tapasztalata van hulladékgazdálkodási, valamint vegyi anyag gyártási és kereskedelmi tevékenységhez</w:t>
      </w:r>
      <w:r>
        <w:t xml:space="preserve"> </w:t>
      </w:r>
      <w:r w:rsidR="004B0B57">
        <w:t>kapcsolódó környezetvédelmi, munkavédelmi, és tűzvédelmi feladatok irányításában</w:t>
      </w:r>
      <w:r w:rsidR="00A11379">
        <w:t>, az Éltex Kft.  ü</w:t>
      </w:r>
      <w:r w:rsidR="00A11379">
        <w:rPr>
          <w:rFonts w:ascii="Helvetica" w:hAnsi="Helvetica" w:cs="Helvetica"/>
          <w:color w:val="1D1D1B"/>
          <w:sz w:val="18"/>
          <w:szCs w:val="18"/>
          <w:lang w:eastAsia="hu-HU"/>
        </w:rPr>
        <w:t xml:space="preserve">gyvezető helyettese. </w:t>
      </w:r>
      <w:r w:rsidR="004B0B57" w:rsidRPr="004B0B57">
        <w:rPr>
          <w:b/>
          <w:bCs/>
          <w:i/>
          <w:iCs/>
        </w:rPr>
        <w:t>A veszélyes hulladék</w:t>
      </w:r>
      <w:r w:rsidR="008A2E09">
        <w:rPr>
          <w:b/>
          <w:bCs/>
          <w:i/>
          <w:iCs/>
        </w:rPr>
        <w:t xml:space="preserve">ok (gyűjtés, tárolás, szállítás, kezelés) </w:t>
      </w:r>
      <w:r w:rsidR="004B0B57" w:rsidRPr="004B0B57">
        <w:rPr>
          <w:b/>
          <w:bCs/>
          <w:i/>
          <w:iCs/>
        </w:rPr>
        <w:t>témakör oktatója.</w:t>
      </w:r>
    </w:p>
    <w:p w14:paraId="0C6A7D9F" w14:textId="0BEC5C97" w:rsidR="004B0B57" w:rsidRPr="004B0B57" w:rsidRDefault="004B0B57" w:rsidP="005E3DAC">
      <w:pPr>
        <w:jc w:val="both"/>
        <w:rPr>
          <w:rFonts w:cstheme="minorHAnsi"/>
          <w:i/>
          <w:iCs/>
          <w:color w:val="000000" w:themeColor="text1"/>
        </w:rPr>
      </w:pPr>
      <w:r w:rsidRPr="004B0B57">
        <w:rPr>
          <w:b/>
          <w:bCs/>
          <w:i/>
          <w:iCs/>
          <w:u w:val="single"/>
        </w:rPr>
        <w:t>Ancsa Molnár György</w:t>
      </w:r>
      <w:r w:rsidRPr="004B0B57">
        <w:rPr>
          <w:rFonts w:cstheme="minorHAnsi"/>
        </w:rPr>
        <w:t xml:space="preserve"> </w:t>
      </w:r>
      <w:r w:rsidRPr="00A11379">
        <w:rPr>
          <w:rFonts w:cstheme="minorHAnsi"/>
        </w:rPr>
        <w:t xml:space="preserve">veszélyes áru szállítási biztonsági tanácsadó (ADR tanácsadó, TIM KGHF 10007). </w:t>
      </w:r>
      <w:r w:rsidRPr="00A11379">
        <w:rPr>
          <w:rFonts w:cstheme="minorHAnsi"/>
          <w:color w:val="000000" w:themeColor="text1"/>
        </w:rPr>
        <w:t xml:space="preserve">Vegyész-, ipari vízgazdálkodó technikus, </w:t>
      </w:r>
      <w:proofErr w:type="spellStart"/>
      <w:r w:rsidRPr="00A11379">
        <w:rPr>
          <w:rFonts w:cstheme="minorHAnsi"/>
          <w:color w:val="000000" w:themeColor="text1"/>
        </w:rPr>
        <w:t>hidrotechnológus</w:t>
      </w:r>
      <w:proofErr w:type="spellEnd"/>
      <w:r w:rsidRPr="00A11379">
        <w:rPr>
          <w:rFonts w:cstheme="minorHAnsi"/>
          <w:color w:val="000000" w:themeColor="text1"/>
        </w:rPr>
        <w:t xml:space="preserve">, hulladékgazdálkodási- és veszélyes áru szállítási tanácsadó. A hulladék-, veszélyes hulladék kezelésben (lerakási, égetési, kezelési tevékenység) több, mint 40 éves, a hulladék-veszélyes hulladék begyűjtésben és szállításban 30 éves, a veszélyes </w:t>
      </w:r>
      <w:proofErr w:type="gramStart"/>
      <w:r w:rsidRPr="00A11379">
        <w:rPr>
          <w:rFonts w:cstheme="minorHAnsi"/>
          <w:color w:val="000000" w:themeColor="text1"/>
        </w:rPr>
        <w:t>áru</w:t>
      </w:r>
      <w:proofErr w:type="gramEnd"/>
      <w:r w:rsidRPr="00A11379">
        <w:rPr>
          <w:rFonts w:cstheme="minorHAnsi"/>
          <w:color w:val="000000" w:themeColor="text1"/>
        </w:rPr>
        <w:t xml:space="preserve"> szállításban 27 éves gyakorlattal rendelkezik, 2003. óta ADR tanácsadó</w:t>
      </w:r>
      <w:r w:rsidR="00A11379" w:rsidRPr="00A11379">
        <w:rPr>
          <w:rFonts w:cstheme="minorHAnsi"/>
          <w:color w:val="000000" w:themeColor="text1"/>
        </w:rPr>
        <w:t xml:space="preserve">. </w:t>
      </w:r>
      <w:r w:rsidR="00A11379" w:rsidRPr="00A11379">
        <w:rPr>
          <w:rFonts w:cstheme="minorHAnsi"/>
          <w:b/>
          <w:bCs/>
          <w:i/>
          <w:iCs/>
          <w:color w:val="000000" w:themeColor="text1"/>
        </w:rPr>
        <w:t>Az ADR 1.3 szerinti tanfolyami nap (ún. „kis ADR) oktatója</w:t>
      </w:r>
      <w:r w:rsidR="008A2E09">
        <w:rPr>
          <w:rFonts w:cstheme="minorHAnsi"/>
          <w:b/>
          <w:bCs/>
          <w:i/>
          <w:iCs/>
          <w:color w:val="000000" w:themeColor="text1"/>
        </w:rPr>
        <w:t>.</w:t>
      </w:r>
    </w:p>
    <w:p w14:paraId="087F9335" w14:textId="77777777" w:rsidR="00D337E3" w:rsidRDefault="00D337E3" w:rsidP="007877D3">
      <w:pPr>
        <w:spacing w:after="120"/>
        <w:jc w:val="both"/>
        <w:rPr>
          <w:b/>
          <w:bCs/>
          <w:color w:val="000000" w:themeColor="text1"/>
        </w:rPr>
      </w:pPr>
    </w:p>
    <w:p w14:paraId="6F7722E1" w14:textId="77777777" w:rsidR="008751E8" w:rsidRDefault="008751E8" w:rsidP="007877D3">
      <w:pPr>
        <w:spacing w:after="120"/>
        <w:jc w:val="both"/>
        <w:rPr>
          <w:b/>
          <w:bCs/>
          <w:color w:val="000000" w:themeColor="text1"/>
        </w:rPr>
      </w:pPr>
    </w:p>
    <w:p w14:paraId="101FE199" w14:textId="03039B76" w:rsidR="004359BD" w:rsidRPr="00BA0E83" w:rsidRDefault="00A11379" w:rsidP="004359BD">
      <w:pPr>
        <w:spacing w:after="120"/>
        <w:jc w:val="both"/>
        <w:rPr>
          <w:rFonts w:cstheme="minorHAnsi"/>
          <w:bCs/>
          <w:color w:val="000000" w:themeColor="text1"/>
        </w:rPr>
      </w:pPr>
      <w:r w:rsidRPr="00BA0E83">
        <w:rPr>
          <w:b/>
          <w:bCs/>
          <w:color w:val="000000" w:themeColor="text1"/>
        </w:rPr>
        <w:t xml:space="preserve">A tanfolyam várható időpontja: </w:t>
      </w:r>
      <w:r w:rsidR="004359BD" w:rsidRPr="00BA0E83">
        <w:rPr>
          <w:rFonts w:cstheme="minorHAnsi"/>
          <w:bCs/>
          <w:color w:val="000000" w:themeColor="text1"/>
        </w:rPr>
        <w:t xml:space="preserve">megfelelő számú jelentkező esetén </w:t>
      </w:r>
      <w:r w:rsidR="004359BD" w:rsidRPr="00BF3598">
        <w:rPr>
          <w:rFonts w:cstheme="minorHAnsi"/>
          <w:b/>
          <w:u w:val="single"/>
        </w:rPr>
        <w:t>2023.</w:t>
      </w:r>
      <w:r w:rsidR="004359BD" w:rsidRPr="00BF3598">
        <w:rPr>
          <w:rFonts w:cstheme="minorHAnsi"/>
          <w:b/>
        </w:rPr>
        <w:t xml:space="preserve"> </w:t>
      </w:r>
      <w:r w:rsidR="004359BD" w:rsidRPr="00BF3598">
        <w:rPr>
          <w:rFonts w:cstheme="minorHAnsi"/>
          <w:b/>
          <w:u w:val="single"/>
        </w:rPr>
        <w:t>április-május</w:t>
      </w:r>
      <w:r w:rsidR="004359BD" w:rsidRPr="00BA0E83">
        <w:rPr>
          <w:rFonts w:cstheme="minorHAnsi"/>
          <w:bCs/>
          <w:color w:val="000000" w:themeColor="text1"/>
        </w:rPr>
        <w:t xml:space="preserve">, </w:t>
      </w:r>
      <w:r w:rsidR="00BA0E83" w:rsidRPr="00BA0E83">
        <w:rPr>
          <w:rFonts w:cstheme="minorHAnsi"/>
          <w:bCs/>
          <w:color w:val="000000" w:themeColor="text1"/>
        </w:rPr>
        <w:t xml:space="preserve">várhatóan </w:t>
      </w:r>
      <w:r w:rsidR="004359BD" w:rsidRPr="00BA0E83">
        <w:rPr>
          <w:rFonts w:cstheme="minorHAnsi"/>
          <w:bCs/>
          <w:color w:val="000000" w:themeColor="text1"/>
        </w:rPr>
        <w:t>szombati napo</w:t>
      </w:r>
      <w:r w:rsidR="00BA0E83" w:rsidRPr="00BA0E83">
        <w:rPr>
          <w:rFonts w:cstheme="minorHAnsi"/>
          <w:bCs/>
          <w:color w:val="000000" w:themeColor="text1"/>
        </w:rPr>
        <w:t>ko</w:t>
      </w:r>
      <w:r w:rsidR="004359BD" w:rsidRPr="00BA0E83">
        <w:rPr>
          <w:rFonts w:cstheme="minorHAnsi"/>
          <w:bCs/>
          <w:color w:val="000000" w:themeColor="text1"/>
        </w:rPr>
        <w:t>n 9.00 – 16.00 óra között</w:t>
      </w:r>
      <w:r w:rsidR="006C6F7E">
        <w:rPr>
          <w:rFonts w:cstheme="minorHAnsi"/>
          <w:bCs/>
          <w:color w:val="000000" w:themeColor="text1"/>
        </w:rPr>
        <w:t>.</w:t>
      </w:r>
    </w:p>
    <w:p w14:paraId="30ED9C6E" w14:textId="3E074EB0" w:rsidR="007877D3" w:rsidRDefault="007877D3" w:rsidP="007877D3">
      <w:pPr>
        <w:spacing w:after="1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Helyszín</w:t>
      </w:r>
      <w:r>
        <w:rPr>
          <w:color w:val="000000" w:themeColor="text1"/>
        </w:rPr>
        <w:t>: Budapest</w:t>
      </w:r>
    </w:p>
    <w:p w14:paraId="72855599" w14:textId="17B2081D" w:rsidR="00FE1C6B" w:rsidRDefault="00FE1C6B" w:rsidP="00C56662">
      <w:pPr>
        <w:spacing w:after="0"/>
        <w:jc w:val="both"/>
      </w:pPr>
      <w:r w:rsidRPr="003E4300">
        <w:rPr>
          <w:b/>
          <w:bCs/>
        </w:rPr>
        <w:t>Részvételi díj:</w:t>
      </w:r>
      <w:r w:rsidRPr="003E4300">
        <w:t xml:space="preserve"> </w:t>
      </w:r>
    </w:p>
    <w:p w14:paraId="23EDED0B" w14:textId="4E1F1774" w:rsidR="00E27A7A" w:rsidRPr="00294DC7" w:rsidRDefault="00E27A7A" w:rsidP="00C56662">
      <w:pPr>
        <w:spacing w:after="0"/>
        <w:jc w:val="both"/>
        <w:rPr>
          <w:b/>
          <w:bCs/>
        </w:rPr>
      </w:pPr>
      <w:r w:rsidRPr="00294DC7">
        <w:rPr>
          <w:b/>
          <w:bCs/>
        </w:rPr>
        <w:t>Veszélyes hulladék ügyintéző három napos képzés</w:t>
      </w:r>
      <w:r w:rsidR="00294DC7" w:rsidRPr="00294DC7">
        <w:rPr>
          <w:b/>
          <w:bCs/>
        </w:rPr>
        <w:t xml:space="preserve"> díja:</w:t>
      </w:r>
    </w:p>
    <w:p w14:paraId="1066D753" w14:textId="68F9FFDE" w:rsidR="00FE1C6B" w:rsidRPr="00294DC7" w:rsidRDefault="00FE1C6B" w:rsidP="00E27A7A">
      <w:pPr>
        <w:pStyle w:val="Listaszerbekezds"/>
        <w:numPr>
          <w:ilvl w:val="0"/>
          <w:numId w:val="1"/>
        </w:numPr>
        <w:spacing w:after="120"/>
        <w:jc w:val="both"/>
      </w:pPr>
      <w:r w:rsidRPr="00294DC7">
        <w:t>HOSZ tagoknak: 54.500 Ft + ÁFA</w:t>
      </w:r>
      <w:r w:rsidR="00614040" w:rsidRPr="00294DC7">
        <w:tab/>
      </w:r>
      <w:r w:rsidR="00297814">
        <w:tab/>
      </w:r>
      <w:r w:rsidRPr="00294DC7">
        <w:t xml:space="preserve">NEM HOSZ tagoknak: </w:t>
      </w:r>
      <w:r w:rsidRPr="00294DC7">
        <w:tab/>
        <w:t>6</w:t>
      </w:r>
      <w:r w:rsidR="00C8139E" w:rsidRPr="00294DC7">
        <w:t>9</w:t>
      </w:r>
      <w:r w:rsidRPr="00294DC7">
        <w:t>.</w:t>
      </w:r>
      <w:r w:rsidR="00C8139E" w:rsidRPr="00294DC7">
        <w:t>3</w:t>
      </w:r>
      <w:r w:rsidRPr="00294DC7">
        <w:t>00 Ft + ÁFA</w:t>
      </w:r>
    </w:p>
    <w:p w14:paraId="316EF1AB" w14:textId="2370FAB1" w:rsidR="00614040" w:rsidRPr="0037229D" w:rsidRDefault="00A11027" w:rsidP="00294DC7">
      <w:pPr>
        <w:spacing w:after="0"/>
        <w:jc w:val="both"/>
      </w:pPr>
      <w:r w:rsidRPr="00CA02B0">
        <w:rPr>
          <w:b/>
        </w:rPr>
        <w:t>ADR 1.3 képzés önálló modulként</w:t>
      </w:r>
      <w:r w:rsidR="00CA02B0">
        <w:rPr>
          <w:b/>
        </w:rPr>
        <w:t xml:space="preserve">, </w:t>
      </w:r>
      <w:r w:rsidR="002545AF">
        <w:rPr>
          <w:b/>
        </w:rPr>
        <w:t xml:space="preserve">egynapos képzés </w:t>
      </w:r>
      <w:r w:rsidR="00CA02B0">
        <w:rPr>
          <w:b/>
        </w:rPr>
        <w:t>részvételi díj</w:t>
      </w:r>
      <w:r w:rsidR="002545AF">
        <w:rPr>
          <w:b/>
        </w:rPr>
        <w:t>a</w:t>
      </w:r>
      <w:r w:rsidR="00CA02B0">
        <w:rPr>
          <w:b/>
        </w:rPr>
        <w:t>:</w:t>
      </w:r>
    </w:p>
    <w:p w14:paraId="545F3B8E" w14:textId="2644B5F2" w:rsidR="00FE1C6B" w:rsidRDefault="00CA02B0" w:rsidP="002545AF">
      <w:pPr>
        <w:pStyle w:val="Listaszerbekezds"/>
        <w:numPr>
          <w:ilvl w:val="0"/>
          <w:numId w:val="1"/>
        </w:numPr>
        <w:spacing w:after="240"/>
        <w:jc w:val="both"/>
      </w:pPr>
      <w:r w:rsidRPr="002545AF">
        <w:t xml:space="preserve">HOSZ tagoknak: </w:t>
      </w:r>
      <w:r w:rsidR="00806390" w:rsidRPr="002545AF">
        <w:t>15.400</w:t>
      </w:r>
      <w:r w:rsidRPr="002545AF">
        <w:t xml:space="preserve"> Ft + ÁFA</w:t>
      </w:r>
      <w:r w:rsidRPr="002545AF">
        <w:tab/>
      </w:r>
      <w:r w:rsidR="00D062CA">
        <w:tab/>
      </w:r>
      <w:r w:rsidRPr="002545AF">
        <w:t xml:space="preserve">NEM HOSZ tagoknak: </w:t>
      </w:r>
      <w:r w:rsidRPr="002545AF">
        <w:tab/>
      </w:r>
      <w:r w:rsidR="00806390" w:rsidRPr="002545AF">
        <w:t>19</w:t>
      </w:r>
      <w:r w:rsidRPr="002545AF">
        <w:t>.</w:t>
      </w:r>
      <w:r w:rsidR="00806390" w:rsidRPr="002545AF">
        <w:t>5</w:t>
      </w:r>
      <w:r w:rsidRPr="002545AF">
        <w:t>00 Ft + ÁFA</w:t>
      </w:r>
    </w:p>
    <w:p w14:paraId="647CABD4" w14:textId="62752528" w:rsidR="00FE1C6B" w:rsidRPr="003E4300" w:rsidRDefault="00FE1C6B" w:rsidP="00FE1C6B">
      <w:pPr>
        <w:jc w:val="both"/>
      </w:pPr>
      <w:r w:rsidRPr="003E4300">
        <w:t>A tanfolyami díj tartalmazza a</w:t>
      </w:r>
      <w:r w:rsidR="00C8139E">
        <w:t>z</w:t>
      </w:r>
      <w:r>
        <w:t xml:space="preserve"> oktatási segédletet</w:t>
      </w:r>
      <w:r w:rsidR="00C8139E">
        <w:t>, a tanúsítványt és az ADR 1.3 oktatási igazolást</w:t>
      </w:r>
      <w:r>
        <w:t>, de</w:t>
      </w:r>
      <w:r w:rsidRPr="003E4300">
        <w:t xml:space="preserve"> nem tartalmazza az általános forgalmi adót!</w:t>
      </w:r>
    </w:p>
    <w:p w14:paraId="21AFECF0" w14:textId="0DBEA0FC" w:rsidR="00FE1C6B" w:rsidRDefault="00FE1C6B" w:rsidP="00FE1C6B">
      <w:pPr>
        <w:jc w:val="both"/>
      </w:pPr>
      <w:r w:rsidRPr="003E4300">
        <w:rPr>
          <w:b/>
          <w:bCs/>
        </w:rPr>
        <w:t>Jelentkezés</w:t>
      </w:r>
      <w:r>
        <w:rPr>
          <w:b/>
          <w:bCs/>
        </w:rPr>
        <w:t xml:space="preserve"> </w:t>
      </w:r>
      <w:r w:rsidRPr="003E4300">
        <w:t xml:space="preserve">az </w:t>
      </w:r>
      <w:hyperlink r:id="rId7" w:history="1">
        <w:r w:rsidRPr="006C0C12">
          <w:rPr>
            <w:rStyle w:val="Hiperhivatkozs"/>
          </w:rPr>
          <w:t>oktatas@hosz.org</w:t>
        </w:r>
      </w:hyperlink>
      <w:r>
        <w:t xml:space="preserve"> e-mail címre küldött</w:t>
      </w:r>
      <w:r w:rsidRPr="003E4300">
        <w:t xml:space="preserve"> jelentkezési lap</w:t>
      </w:r>
      <w:r>
        <w:t>pal</w:t>
      </w:r>
      <w:r w:rsidRPr="003E4300">
        <w:t xml:space="preserve"> </w:t>
      </w:r>
      <w:r>
        <w:t>történik</w:t>
      </w:r>
      <w:r w:rsidR="0037229D">
        <w:t>, amely megtalálható a HOSZ honlapján</w:t>
      </w:r>
      <w:r>
        <w:t>.</w:t>
      </w:r>
    </w:p>
    <w:p w14:paraId="7521665C" w14:textId="109D3DAD" w:rsidR="00FE1C6B" w:rsidRPr="00F5731F" w:rsidRDefault="00FE1C6B" w:rsidP="00FE1C6B">
      <w:pPr>
        <w:jc w:val="both"/>
        <w:rPr>
          <w:color w:val="FF0000"/>
          <w:u w:val="single"/>
        </w:rPr>
      </w:pPr>
      <w:r w:rsidRPr="00BF3598">
        <w:rPr>
          <w:b/>
          <w:bCs/>
          <w:u w:val="single"/>
        </w:rPr>
        <w:t>Jelentkezési határidő:</w:t>
      </w:r>
      <w:r w:rsidRPr="00BF3598">
        <w:rPr>
          <w:b/>
          <w:bCs/>
        </w:rPr>
        <w:t xml:space="preserve"> </w:t>
      </w:r>
      <w:r w:rsidR="001E4848" w:rsidRPr="001E4848">
        <w:t>az előzetes jelentkezés folyamatos</w:t>
      </w:r>
    </w:p>
    <w:p w14:paraId="1D60D9F3" w14:textId="77777777" w:rsidR="00FE1C6B" w:rsidRDefault="00FE1C6B" w:rsidP="00FE1C6B">
      <w:pPr>
        <w:jc w:val="both"/>
      </w:pPr>
      <w:r>
        <w:t xml:space="preserve">A tanfolyamot megfelelő számú jelentkező esetén indítjuk.  </w:t>
      </w:r>
    </w:p>
    <w:p w14:paraId="279602F0" w14:textId="6FDF18FB" w:rsidR="00FE1C6B" w:rsidRDefault="00883E55" w:rsidP="00FE1C6B">
      <w:pPr>
        <w:jc w:val="both"/>
        <w:rPr>
          <w:rFonts w:cstheme="minorHAnsi"/>
          <w:bCs/>
          <w:color w:val="000000" w:themeColor="text1"/>
        </w:rPr>
      </w:pPr>
      <w:r w:rsidRPr="008A2E09">
        <w:rPr>
          <w:rFonts w:cstheme="minorHAnsi"/>
          <w:bCs/>
          <w:color w:val="000000" w:themeColor="text1"/>
        </w:rPr>
        <w:t>További tájékoztatást</w:t>
      </w:r>
      <w:r>
        <w:rPr>
          <w:rFonts w:cstheme="minorHAnsi"/>
          <w:bCs/>
          <w:color w:val="000000" w:themeColor="text1"/>
        </w:rPr>
        <w:t xml:space="preserve"> ad</w:t>
      </w:r>
      <w:r w:rsidRPr="008A2E09">
        <w:rPr>
          <w:rFonts w:cstheme="minorHAnsi"/>
          <w:bCs/>
          <w:color w:val="000000" w:themeColor="text1"/>
        </w:rPr>
        <w:t xml:space="preserve">: Major Ágnes képzési vezető az </w:t>
      </w:r>
      <w:hyperlink r:id="rId8" w:history="1">
        <w:r w:rsidRPr="008A2E09">
          <w:rPr>
            <w:rStyle w:val="Hiperhivatkozs"/>
            <w:rFonts w:cstheme="minorHAnsi"/>
            <w:bCs/>
            <w:color w:val="000000" w:themeColor="text1"/>
          </w:rPr>
          <w:t>oktatas@ho</w:t>
        </w:r>
        <w:r w:rsidRPr="008A2E09">
          <w:rPr>
            <w:rStyle w:val="Hiperhivatkozs"/>
            <w:rFonts w:cstheme="minorHAnsi"/>
            <w:color w:val="000000" w:themeColor="text1"/>
          </w:rPr>
          <w:t>sz.org</w:t>
        </w:r>
      </w:hyperlink>
      <w:r w:rsidRPr="008A2E09">
        <w:rPr>
          <w:rFonts w:cstheme="minorHAnsi"/>
          <w:color w:val="000000" w:themeColor="text1"/>
        </w:rPr>
        <w:t xml:space="preserve"> </w:t>
      </w:r>
      <w:r w:rsidRPr="008A2E09">
        <w:rPr>
          <w:rFonts w:cstheme="minorHAnsi"/>
          <w:bCs/>
          <w:color w:val="000000" w:themeColor="text1"/>
        </w:rPr>
        <w:t xml:space="preserve"> e-mail címen vagy a 06-30-900-7323 telefonszámon.</w:t>
      </w:r>
    </w:p>
    <w:p w14:paraId="5CCE5370" w14:textId="179934CD" w:rsidR="00C46FAC" w:rsidRDefault="00C46FAC" w:rsidP="00FE1C6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Budapest, 2023. március </w:t>
      </w:r>
      <w:r w:rsidR="0002211B">
        <w:rPr>
          <w:rFonts w:cstheme="minorHAnsi"/>
          <w:bCs/>
          <w:color w:val="000000" w:themeColor="text1"/>
        </w:rPr>
        <w:t>2</w:t>
      </w:r>
      <w:r>
        <w:rPr>
          <w:rFonts w:cstheme="minorHAnsi"/>
          <w:bCs/>
          <w:color w:val="000000" w:themeColor="text1"/>
        </w:rPr>
        <w:t>.</w:t>
      </w:r>
    </w:p>
    <w:p w14:paraId="7994C238" w14:textId="5AEBE18B" w:rsidR="003E009F" w:rsidRDefault="003E009F" w:rsidP="00FE1C6B">
      <w:pPr>
        <w:jc w:val="both"/>
        <w:rPr>
          <w:rFonts w:cstheme="minorHAnsi"/>
          <w:bCs/>
          <w:color w:val="000000" w:themeColor="text1"/>
        </w:rPr>
      </w:pPr>
    </w:p>
    <w:p w14:paraId="26386D6F" w14:textId="7EBBDD81" w:rsidR="003E009F" w:rsidRDefault="003E009F" w:rsidP="00FE1C6B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Hulladékgazdálkodók Országos Szövetsége</w:t>
      </w:r>
    </w:p>
    <w:p w14:paraId="044B801F" w14:textId="5F7ED1FE" w:rsidR="00E27A7A" w:rsidRDefault="00E27A7A" w:rsidP="00FE1C6B">
      <w:pPr>
        <w:jc w:val="both"/>
        <w:rPr>
          <w:rFonts w:cstheme="minorHAnsi"/>
          <w:bCs/>
          <w:color w:val="000000" w:themeColor="text1"/>
        </w:rPr>
      </w:pPr>
    </w:p>
    <w:p w14:paraId="1F4AE7F9" w14:textId="77777777" w:rsidR="00E27A7A" w:rsidRPr="003E4300" w:rsidRDefault="00E27A7A" w:rsidP="00FE1C6B">
      <w:pPr>
        <w:jc w:val="both"/>
      </w:pPr>
    </w:p>
    <w:p w14:paraId="3513C8C1" w14:textId="77777777" w:rsidR="00410C5A" w:rsidRDefault="00410C5A" w:rsidP="008A2E09">
      <w:pPr>
        <w:spacing w:after="120"/>
        <w:jc w:val="both"/>
      </w:pPr>
    </w:p>
    <w:p w14:paraId="2CFF8D7A" w14:textId="77777777" w:rsidR="00410C5A" w:rsidRDefault="00410C5A" w:rsidP="008A2E09">
      <w:pPr>
        <w:spacing w:after="120"/>
        <w:jc w:val="both"/>
      </w:pPr>
    </w:p>
    <w:p w14:paraId="56747E70" w14:textId="0F09F232" w:rsidR="007877D3" w:rsidRDefault="007877D3"/>
    <w:sectPr w:rsidR="007877D3" w:rsidSect="005940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58D2" w14:textId="77777777" w:rsidR="00A9006B" w:rsidRDefault="00A9006B" w:rsidP="00A425F6">
      <w:pPr>
        <w:spacing w:after="0" w:line="240" w:lineRule="auto"/>
      </w:pPr>
      <w:r>
        <w:separator/>
      </w:r>
    </w:p>
  </w:endnote>
  <w:endnote w:type="continuationSeparator" w:id="0">
    <w:p w14:paraId="054A7837" w14:textId="77777777" w:rsidR="00A9006B" w:rsidRDefault="00A9006B" w:rsidP="00A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79459"/>
      <w:docPartObj>
        <w:docPartGallery w:val="Page Numbers (Bottom of Page)"/>
        <w:docPartUnique/>
      </w:docPartObj>
    </w:sdtPr>
    <w:sdtContent>
      <w:p w14:paraId="015D3B14" w14:textId="03A25304" w:rsidR="00E457BB" w:rsidRDefault="00E457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E6DC0E" w14:textId="77777777" w:rsidR="00E457BB" w:rsidRDefault="00E457B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9B5B" w14:textId="510F6F75" w:rsidR="001E53D5" w:rsidRPr="004E091E" w:rsidRDefault="001E53D5" w:rsidP="00573198">
    <w:pPr>
      <w:pStyle w:val="llb"/>
      <w:spacing w:before="120"/>
      <w:rPr>
        <w:color w:val="7F7F7F"/>
        <w:sz w:val="16"/>
        <w:szCs w:val="16"/>
      </w:rPr>
    </w:pPr>
    <w:r>
      <w:tab/>
    </w:r>
    <w:r w:rsidRPr="002918F5">
      <w:rPr>
        <w:noProof/>
        <w:color w:val="7F7F7F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59B85" wp14:editId="500D7E6C">
              <wp:simplePos x="0" y="0"/>
              <wp:positionH relativeFrom="column">
                <wp:posOffset>48260</wp:posOffset>
              </wp:positionH>
              <wp:positionV relativeFrom="paragraph">
                <wp:posOffset>33020</wp:posOffset>
              </wp:positionV>
              <wp:extent cx="6042660" cy="0"/>
              <wp:effectExtent l="9525" t="6350" r="15240" b="1270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6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FE6A0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3.8pt;margin-top:2.6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" strokecolor="#92d050" strokeweight="1pt"/>
          </w:pict>
        </mc:Fallback>
      </mc:AlternateContent>
    </w:r>
    <w:r w:rsidRPr="004E091E">
      <w:rPr>
        <w:color w:val="7F7F7F"/>
        <w:sz w:val="16"/>
        <w:szCs w:val="16"/>
      </w:rPr>
      <w:t>1088 Budapest,</w:t>
    </w:r>
    <w:r>
      <w:rPr>
        <w:color w:val="7F7F7F"/>
        <w:sz w:val="16"/>
        <w:szCs w:val="16"/>
      </w:rPr>
      <w:t xml:space="preserve"> Vas utca 12. II. 2. Telefon: +3</w:t>
    </w:r>
    <w:r w:rsidRPr="004E091E">
      <w:rPr>
        <w:color w:val="7F7F7F"/>
        <w:sz w:val="16"/>
        <w:szCs w:val="16"/>
      </w:rPr>
      <w:t>6</w:t>
    </w:r>
    <w:r>
      <w:rPr>
        <w:color w:val="7F7F7F"/>
        <w:sz w:val="16"/>
        <w:szCs w:val="16"/>
      </w:rPr>
      <w:t xml:space="preserve"> 1 422 </w:t>
    </w:r>
    <w:proofErr w:type="gramStart"/>
    <w:r>
      <w:rPr>
        <w:color w:val="7F7F7F"/>
        <w:sz w:val="16"/>
        <w:szCs w:val="16"/>
      </w:rPr>
      <w:t xml:space="preserve">1428 </w:t>
    </w:r>
    <w:r w:rsidR="00573198">
      <w:rPr>
        <w:color w:val="7F7F7F"/>
        <w:sz w:val="16"/>
        <w:szCs w:val="16"/>
      </w:rPr>
      <w:t xml:space="preserve"> </w:t>
    </w:r>
    <w:r w:rsidRPr="004E091E">
      <w:rPr>
        <w:color w:val="7F7F7F"/>
        <w:sz w:val="16"/>
        <w:szCs w:val="16"/>
      </w:rPr>
      <w:t>www.hosz.org</w:t>
    </w:r>
    <w:proofErr w:type="gramEnd"/>
    <w:r>
      <w:rPr>
        <w:color w:val="7F7F7F"/>
        <w:sz w:val="16"/>
        <w:szCs w:val="16"/>
      </w:rPr>
      <w:t xml:space="preserve"> </w:t>
    </w:r>
  </w:p>
  <w:p w14:paraId="4DA6EB0D" w14:textId="3451C395" w:rsidR="00A425F6" w:rsidRDefault="00A425F6" w:rsidP="001E53D5">
    <w:pPr>
      <w:pStyle w:val="llb"/>
      <w:tabs>
        <w:tab w:val="clear" w:pos="4536"/>
        <w:tab w:val="clear" w:pos="9072"/>
        <w:tab w:val="left" w:pos="16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5291" w14:textId="77777777" w:rsidR="00E457BB" w:rsidRDefault="00E457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BAC3" w14:textId="77777777" w:rsidR="00A9006B" w:rsidRDefault="00A9006B" w:rsidP="00A425F6">
      <w:pPr>
        <w:spacing w:after="0" w:line="240" w:lineRule="auto"/>
      </w:pPr>
      <w:r>
        <w:separator/>
      </w:r>
    </w:p>
  </w:footnote>
  <w:footnote w:type="continuationSeparator" w:id="0">
    <w:p w14:paraId="3095A68C" w14:textId="77777777" w:rsidR="00A9006B" w:rsidRDefault="00A9006B" w:rsidP="00A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7815" w14:textId="77777777" w:rsidR="00E457BB" w:rsidRDefault="00E457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F15F" w14:textId="6CE2FB26" w:rsidR="00A425F6" w:rsidRDefault="00A425F6" w:rsidP="00A425F6">
    <w:pPr>
      <w:pStyle w:val="lfej"/>
      <w:jc w:val="center"/>
      <w:rPr>
        <w:rFonts w:eastAsia="Times New Roman"/>
        <w:b/>
        <w:color w:val="76923C"/>
        <w:sz w:val="20"/>
        <w:szCs w:val="20"/>
      </w:rPr>
    </w:pPr>
    <w:r w:rsidRPr="00400D48">
      <w:rPr>
        <w:noProof/>
        <w:lang w:eastAsia="hu-HU"/>
      </w:rPr>
      <w:drawing>
        <wp:inline distT="0" distB="0" distL="0" distR="0" wp14:anchorId="58AA2DB9" wp14:editId="07128773">
          <wp:extent cx="742950" cy="800100"/>
          <wp:effectExtent l="0" t="0" r="0" b="0"/>
          <wp:docPr id="4" name="Kép 4" descr="C:\Dokumentumok ÜGYVEZETŐ\Személyes\HOSZ_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Dokumentumok ÜGYVEZETŐ\Személyes\HOSZ_log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21CC">
      <w:rPr>
        <w:rFonts w:eastAsia="Times New Roman"/>
        <w:b/>
        <w:color w:val="76923C"/>
        <w:sz w:val="20"/>
        <w:szCs w:val="20"/>
      </w:rPr>
      <w:t xml:space="preserve"> </w:t>
    </w:r>
  </w:p>
  <w:p w14:paraId="534087DA" w14:textId="77777777" w:rsidR="00A425F6" w:rsidRDefault="00A425F6" w:rsidP="00A425F6">
    <w:pPr>
      <w:pStyle w:val="lfej"/>
      <w:jc w:val="center"/>
      <w:rPr>
        <w:rFonts w:eastAsia="Times New Roman"/>
        <w:b/>
        <w:color w:val="76923C"/>
        <w:sz w:val="20"/>
        <w:szCs w:val="20"/>
      </w:rPr>
    </w:pPr>
    <w:r w:rsidRPr="00BA7BF1">
      <w:rPr>
        <w:rFonts w:eastAsia="Times New Roman"/>
        <w:b/>
        <w:color w:val="76923C"/>
        <w:sz w:val="20"/>
        <w:szCs w:val="20"/>
      </w:rPr>
      <w:t>Hulladékgazdálkodók Országos Szövetsége</w:t>
    </w:r>
  </w:p>
  <w:p w14:paraId="6DA894D4" w14:textId="77777777" w:rsidR="00A425F6" w:rsidRPr="00BE5BB6" w:rsidRDefault="00A425F6" w:rsidP="00A425F6">
    <w:pPr>
      <w:pStyle w:val="lfej"/>
      <w:jc w:val="center"/>
      <w:rPr>
        <w:rFonts w:eastAsia="Times New Roman"/>
        <w:b/>
        <w:color w:val="76923C"/>
        <w:sz w:val="16"/>
        <w:szCs w:val="16"/>
      </w:rPr>
    </w:pPr>
  </w:p>
  <w:p w14:paraId="776272A9" w14:textId="77777777" w:rsidR="00A425F6" w:rsidRPr="008B0AA8" w:rsidRDefault="00A425F6" w:rsidP="00A425F6">
    <w:pPr>
      <w:pStyle w:val="lfej"/>
      <w:jc w:val="center"/>
      <w:rPr>
        <w:rFonts w:eastAsia="Times New Roman"/>
        <w:color w:val="76923C"/>
        <w:sz w:val="16"/>
        <w:szCs w:val="16"/>
      </w:rPr>
    </w:pPr>
    <w:r w:rsidRPr="008B0AA8">
      <w:rPr>
        <w:rFonts w:eastAsia="Times New Roman"/>
        <w:color w:val="76923C"/>
        <w:sz w:val="16"/>
        <w:szCs w:val="16"/>
      </w:rPr>
      <w:t xml:space="preserve">Szövetségünk a hulladékhasznosító ipart képviselő BIR, </w:t>
    </w:r>
    <w:proofErr w:type="spellStart"/>
    <w:r w:rsidRPr="008B0AA8">
      <w:rPr>
        <w:rFonts w:eastAsia="Times New Roman"/>
        <w:color w:val="76923C"/>
        <w:sz w:val="16"/>
        <w:szCs w:val="16"/>
      </w:rPr>
      <w:t>EuRIC</w:t>
    </w:r>
    <w:proofErr w:type="spellEnd"/>
    <w:r w:rsidRPr="008B0AA8">
      <w:rPr>
        <w:rFonts w:eastAsia="Times New Roman"/>
        <w:color w:val="76923C"/>
        <w:sz w:val="16"/>
        <w:szCs w:val="16"/>
      </w:rPr>
      <w:t xml:space="preserve">, EUROMETREC és ERPA nemzetközi </w:t>
    </w:r>
    <w:proofErr w:type="gramStart"/>
    <w:r w:rsidRPr="008B0AA8">
      <w:rPr>
        <w:rFonts w:eastAsia="Times New Roman"/>
        <w:color w:val="76923C"/>
        <w:sz w:val="16"/>
        <w:szCs w:val="16"/>
      </w:rPr>
      <w:t xml:space="preserve">szervezetek,   </w:t>
    </w:r>
    <w:proofErr w:type="gramEnd"/>
    <w:r w:rsidRPr="008B0AA8">
      <w:rPr>
        <w:rFonts w:eastAsia="Times New Roman"/>
        <w:color w:val="76923C"/>
        <w:sz w:val="16"/>
        <w:szCs w:val="16"/>
      </w:rPr>
      <w:t xml:space="preserve">                     </w:t>
    </w:r>
    <w:r>
      <w:rPr>
        <w:rFonts w:eastAsia="Times New Roman"/>
        <w:color w:val="76923C"/>
        <w:sz w:val="16"/>
        <w:szCs w:val="16"/>
      </w:rPr>
      <w:t xml:space="preserve">                       valamint </w:t>
    </w:r>
    <w:r w:rsidRPr="008B0AA8">
      <w:rPr>
        <w:rFonts w:eastAsia="Times New Roman"/>
        <w:color w:val="76923C"/>
        <w:sz w:val="16"/>
        <w:szCs w:val="16"/>
      </w:rPr>
      <w:t>hazánkban az MGYOSZ és az MSZT tagja</w:t>
    </w:r>
    <w:r>
      <w:rPr>
        <w:rFonts w:eastAsia="Times New Roman"/>
        <w:color w:val="76923C"/>
        <w:sz w:val="16"/>
        <w:szCs w:val="16"/>
      </w:rPr>
      <w:t>, az MNKH és a NAV együttműködő partnere</w:t>
    </w:r>
  </w:p>
  <w:p w14:paraId="68B5C2A8" w14:textId="77777777" w:rsidR="00A425F6" w:rsidRDefault="00A425F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01EB" w14:textId="77777777" w:rsidR="00E457BB" w:rsidRDefault="00E457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737F9"/>
    <w:multiLevelType w:val="hybridMultilevel"/>
    <w:tmpl w:val="20D036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2413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D3"/>
    <w:rsid w:val="00010DB5"/>
    <w:rsid w:val="0002211B"/>
    <w:rsid w:val="000D6713"/>
    <w:rsid w:val="00104952"/>
    <w:rsid w:val="001E4848"/>
    <w:rsid w:val="001E53D5"/>
    <w:rsid w:val="00227221"/>
    <w:rsid w:val="002545AF"/>
    <w:rsid w:val="00294DC7"/>
    <w:rsid w:val="00297814"/>
    <w:rsid w:val="002A3C56"/>
    <w:rsid w:val="003654F0"/>
    <w:rsid w:val="0037229D"/>
    <w:rsid w:val="0039345F"/>
    <w:rsid w:val="003E009F"/>
    <w:rsid w:val="003F4EC9"/>
    <w:rsid w:val="00410C5A"/>
    <w:rsid w:val="004359BD"/>
    <w:rsid w:val="00462334"/>
    <w:rsid w:val="004B0B57"/>
    <w:rsid w:val="004B647E"/>
    <w:rsid w:val="004D6238"/>
    <w:rsid w:val="005054D9"/>
    <w:rsid w:val="005067BA"/>
    <w:rsid w:val="005224E7"/>
    <w:rsid w:val="0054551F"/>
    <w:rsid w:val="00573198"/>
    <w:rsid w:val="00582F74"/>
    <w:rsid w:val="005940BD"/>
    <w:rsid w:val="005E3DAC"/>
    <w:rsid w:val="005E7975"/>
    <w:rsid w:val="005F62EC"/>
    <w:rsid w:val="00614040"/>
    <w:rsid w:val="00642036"/>
    <w:rsid w:val="006C320A"/>
    <w:rsid w:val="006C6F7E"/>
    <w:rsid w:val="006C7A9B"/>
    <w:rsid w:val="007437B2"/>
    <w:rsid w:val="007877D3"/>
    <w:rsid w:val="007B22D3"/>
    <w:rsid w:val="00806390"/>
    <w:rsid w:val="008751E8"/>
    <w:rsid w:val="00883E55"/>
    <w:rsid w:val="008A2E09"/>
    <w:rsid w:val="008B6A3C"/>
    <w:rsid w:val="0095001F"/>
    <w:rsid w:val="009941B8"/>
    <w:rsid w:val="009B2FCF"/>
    <w:rsid w:val="00A11027"/>
    <w:rsid w:val="00A11379"/>
    <w:rsid w:val="00A425F6"/>
    <w:rsid w:val="00A84EDE"/>
    <w:rsid w:val="00A9006B"/>
    <w:rsid w:val="00AC3721"/>
    <w:rsid w:val="00B36A3E"/>
    <w:rsid w:val="00B64E74"/>
    <w:rsid w:val="00BA0E83"/>
    <w:rsid w:val="00BE1BB5"/>
    <w:rsid w:val="00BF3598"/>
    <w:rsid w:val="00C46FAC"/>
    <w:rsid w:val="00C56662"/>
    <w:rsid w:val="00C72F71"/>
    <w:rsid w:val="00C75B54"/>
    <w:rsid w:val="00C8139E"/>
    <w:rsid w:val="00CA02B0"/>
    <w:rsid w:val="00CD5A4B"/>
    <w:rsid w:val="00CD7288"/>
    <w:rsid w:val="00D062CA"/>
    <w:rsid w:val="00D125B1"/>
    <w:rsid w:val="00D337E3"/>
    <w:rsid w:val="00D60E28"/>
    <w:rsid w:val="00D672D8"/>
    <w:rsid w:val="00DE2BC8"/>
    <w:rsid w:val="00E27A7A"/>
    <w:rsid w:val="00E457BB"/>
    <w:rsid w:val="00E950D2"/>
    <w:rsid w:val="00F31C0B"/>
    <w:rsid w:val="00F359C6"/>
    <w:rsid w:val="00F61DE5"/>
    <w:rsid w:val="00F77851"/>
    <w:rsid w:val="00F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B0B42"/>
  <w15:chartTrackingRefBased/>
  <w15:docId w15:val="{E26FC870-E3AF-495E-874C-BBDBF970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8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A2E0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1C6B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4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5F6"/>
  </w:style>
  <w:style w:type="paragraph" w:styleId="llb">
    <w:name w:val="footer"/>
    <w:basedOn w:val="Norml"/>
    <w:link w:val="llbChar"/>
    <w:uiPriority w:val="99"/>
    <w:unhideWhenUsed/>
    <w:rsid w:val="00A4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hosz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tatas@hosz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501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 Ágnes</dc:creator>
  <cp:keywords/>
  <dc:description/>
  <cp:lastModifiedBy>Major Ágnes</cp:lastModifiedBy>
  <cp:revision>64</cp:revision>
  <cp:lastPrinted>2023-03-02T14:57:00Z</cp:lastPrinted>
  <dcterms:created xsi:type="dcterms:W3CDTF">2023-03-02T10:28:00Z</dcterms:created>
  <dcterms:modified xsi:type="dcterms:W3CDTF">2023-03-03T10:12:00Z</dcterms:modified>
</cp:coreProperties>
</file>